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0C" w:rsidRPr="00AF0B0C" w:rsidRDefault="00AF0B0C" w:rsidP="00AF0B0C">
      <w:pPr>
        <w:spacing w:after="0" w:line="240" w:lineRule="auto"/>
        <w:ind w:left="-567" w:right="672" w:hanging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Муниципальное бюджетное общеобразовательное учреждение</w:t>
      </w:r>
    </w:p>
    <w:p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Тацинская средняя общеобразовательная школа №3</w:t>
      </w:r>
    </w:p>
    <w:p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0B0C" w:rsidRPr="00AF0B0C" w:rsidRDefault="00AF0B0C" w:rsidP="00AF0B0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«Утверждаю»</w:t>
      </w:r>
    </w:p>
    <w:p w:rsidR="00AF0B0C" w:rsidRPr="00AF0B0C" w:rsidRDefault="00AF0B0C" w:rsidP="00AF0B0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 МБОУ ТСОШ №3</w:t>
      </w:r>
    </w:p>
    <w:p w:rsidR="00AF0B0C" w:rsidRPr="00AF0B0C" w:rsidRDefault="007C57F4" w:rsidP="007C5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</w:t>
      </w:r>
      <w:r w:rsidR="002728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Приказ от</w:t>
      </w:r>
      <w:r w:rsidR="002728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25C5C">
        <w:rPr>
          <w:rFonts w:ascii="Times New Roman" w:eastAsia="Times New Roman" w:hAnsi="Times New Roman" w:cs="Times New Roman"/>
          <w:sz w:val="32"/>
          <w:szCs w:val="32"/>
          <w:lang w:eastAsia="ru-RU"/>
        </w:rPr>
        <w:t>29.08.2019</w:t>
      </w:r>
      <w:r w:rsidR="0027286B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№</w:t>
      </w:r>
      <w:r w:rsidR="00AF0B0C"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25C5C">
        <w:rPr>
          <w:rFonts w:ascii="Times New Roman" w:eastAsia="Times New Roman" w:hAnsi="Times New Roman" w:cs="Times New Roman"/>
          <w:sz w:val="32"/>
          <w:szCs w:val="32"/>
          <w:lang w:eastAsia="ru-RU"/>
        </w:rPr>
        <w:t>95</w:t>
      </w:r>
    </w:p>
    <w:p w:rsidR="00AF0B0C" w:rsidRPr="00AF0B0C" w:rsidRDefault="00AF0B0C" w:rsidP="00AF0B0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_____________В.Н.</w:t>
      </w:r>
      <w:r w:rsidR="007C57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Мирнов</w:t>
      </w:r>
    </w:p>
    <w:p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F0B0C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РАБОЧАЯ ПРОГРАММА</w:t>
      </w:r>
    </w:p>
    <w:p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Внеурочных занятий</w:t>
      </w:r>
    </w:p>
    <w:p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0B0C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="004D574D">
        <w:rPr>
          <w:rFonts w:ascii="Times New Roman" w:eastAsia="Times New Roman" w:hAnsi="Times New Roman" w:cs="Times New Roman"/>
          <w:sz w:val="36"/>
          <w:szCs w:val="36"/>
          <w:lang w:eastAsia="ru-RU"/>
        </w:rPr>
        <w:t>Л</w:t>
      </w:r>
      <w:r w:rsidRPr="00AF0B0C">
        <w:rPr>
          <w:rFonts w:ascii="Times New Roman" w:eastAsia="Times New Roman" w:hAnsi="Times New Roman" w:cs="Times New Roman"/>
          <w:sz w:val="36"/>
          <w:szCs w:val="36"/>
          <w:lang w:eastAsia="ru-RU"/>
        </w:rPr>
        <w:t>итература</w:t>
      </w:r>
      <w:r w:rsidR="004D574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Дона</w:t>
      </w:r>
      <w:r w:rsidRPr="00AF0B0C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AF0B0C" w:rsidRPr="00AF0B0C" w:rsidRDefault="00AF0B0C" w:rsidP="007C57F4">
      <w:pPr>
        <w:pBdr>
          <w:bottom w:val="single" w:sz="12" w:space="9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основного общего </w:t>
      </w:r>
      <w:r w:rsidR="007C57F4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 в 6 «А», «Б» классах</w:t>
      </w:r>
    </w:p>
    <w:p w:rsidR="00AF0B0C" w:rsidRPr="00AF0B0C" w:rsidRDefault="00AF0B0C" w:rsidP="00AF0B0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Количество часов в неделю – </w:t>
      </w:r>
      <w:r w:rsidRPr="00AF0B0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0,5</w:t>
      </w: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за год </w:t>
      </w:r>
      <w:r w:rsidR="007C57F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17</w:t>
      </w: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 </w:t>
      </w:r>
    </w:p>
    <w:p w:rsidR="00AF0B0C" w:rsidRPr="00AF0B0C" w:rsidRDefault="00AF0B0C" w:rsidP="00AF0B0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</w:t>
      </w:r>
      <w:r w:rsidR="007C57F4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A25C5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Костенюкова Нина Васильевна</w:t>
      </w:r>
    </w:p>
    <w:p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7C57F4" w:rsidRPr="00AF0B0C" w:rsidRDefault="007C57F4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AF0B0C" w:rsidRPr="00AF0B0C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AF0B0C" w:rsidRPr="007C57F4" w:rsidRDefault="00AF0B0C" w:rsidP="00AF0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</w:t>
      </w:r>
      <w:r w:rsidR="007C57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AF0B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7C57F4">
        <w:rPr>
          <w:rFonts w:ascii="Times New Roman" w:eastAsia="Times New Roman" w:hAnsi="Times New Roman" w:cs="Times New Roman"/>
          <w:sz w:val="24"/>
          <w:szCs w:val="32"/>
          <w:lang w:eastAsia="ru-RU"/>
        </w:rPr>
        <w:t>с</w:t>
      </w:r>
      <w:r w:rsidRPr="007C57F4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т. Тацинская </w:t>
      </w:r>
    </w:p>
    <w:p w:rsidR="00AF0B0C" w:rsidRDefault="00A25C5C" w:rsidP="0042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2019</w:t>
      </w:r>
      <w:r w:rsidR="007C57F4" w:rsidRPr="007C57F4">
        <w:rPr>
          <w:rFonts w:ascii="Times New Roman" w:eastAsia="Times New Roman" w:hAnsi="Times New Roman" w:cs="Times New Roman"/>
          <w:sz w:val="24"/>
          <w:szCs w:val="32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20</w:t>
      </w:r>
      <w:r w:rsidR="0042216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proofErr w:type="spellStart"/>
      <w:r w:rsidR="00422166">
        <w:rPr>
          <w:rFonts w:ascii="Times New Roman" w:eastAsia="Times New Roman" w:hAnsi="Times New Roman" w:cs="Times New Roman"/>
          <w:sz w:val="24"/>
          <w:szCs w:val="32"/>
          <w:lang w:eastAsia="ru-RU"/>
        </w:rPr>
        <w:t>уч.г</w:t>
      </w:r>
      <w:proofErr w:type="spellEnd"/>
      <w:r w:rsidR="00422166">
        <w:rPr>
          <w:rFonts w:ascii="Times New Roman" w:eastAsia="Times New Roman" w:hAnsi="Times New Roman" w:cs="Times New Roman"/>
          <w:sz w:val="24"/>
          <w:szCs w:val="32"/>
          <w:lang w:eastAsia="ru-RU"/>
        </w:rPr>
        <w:t>.</w:t>
      </w:r>
    </w:p>
    <w:p w:rsidR="00422166" w:rsidRPr="00422166" w:rsidRDefault="00422166" w:rsidP="0042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AF0B0C" w:rsidRPr="00AF0B0C" w:rsidRDefault="00AF0B0C" w:rsidP="00AF0B0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0B0C" w:rsidRPr="009C3991" w:rsidRDefault="008F1EE9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</w:t>
      </w:r>
      <w:r w:rsidR="00AF0B0C" w:rsidRPr="009C3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</w:t>
      </w:r>
      <w:r w:rsidRPr="009C3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освоения учебной </w:t>
      </w:r>
      <w:r w:rsidR="00AF0B0C" w:rsidRPr="009C3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8F1EE9" w:rsidRPr="009C3991" w:rsidRDefault="008F1EE9" w:rsidP="008F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8F1EE9" w:rsidRPr="009C3991" w:rsidRDefault="008F1EE9" w:rsidP="008F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8F1EE9" w:rsidRPr="009C3991" w:rsidRDefault="008F1EE9" w:rsidP="008F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8F1EE9" w:rsidRPr="009C3991" w:rsidRDefault="008F1EE9" w:rsidP="008F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проявляются </w:t>
      </w:r>
      <w:proofErr w:type="gramStart"/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1EE9" w:rsidRPr="009C3991" w:rsidRDefault="008F1EE9" w:rsidP="008F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gramStart"/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8F1EE9" w:rsidRPr="009C3991" w:rsidRDefault="008F1EE9" w:rsidP="008F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gramStart"/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8F1EE9" w:rsidRPr="009C3991" w:rsidRDefault="008F1EE9" w:rsidP="008F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gramStart"/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8F1EE9" w:rsidRPr="009C3991" w:rsidRDefault="008F1EE9" w:rsidP="008F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1EE9" w:rsidRPr="009C3991" w:rsidRDefault="008F1EE9" w:rsidP="008F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познавательно сфере:</w:t>
      </w:r>
    </w:p>
    <w:p w:rsidR="008F1EE9" w:rsidRPr="009C3991" w:rsidRDefault="008F1EE9" w:rsidP="008F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воспринимать художественное произведение и анализировать его: знать героев, сюжет, проблематику и идею.</w:t>
      </w:r>
    </w:p>
    <w:p w:rsidR="008F1EE9" w:rsidRPr="009C3991" w:rsidRDefault="008F1EE9" w:rsidP="008F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коммуникативное</w:t>
      </w:r>
      <w:proofErr w:type="gramEnd"/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сфере: </w:t>
      </w:r>
    </w:p>
    <w:p w:rsidR="008F1EE9" w:rsidRPr="009C3991" w:rsidRDefault="008F1EE9" w:rsidP="008F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 читать изученные произведения, в том числе наизусть;</w:t>
      </w:r>
    </w:p>
    <w:p w:rsidR="008F1EE9" w:rsidRPr="009C3991" w:rsidRDefault="008F1EE9" w:rsidP="008F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план;</w:t>
      </w:r>
    </w:p>
    <w:p w:rsidR="008F1EE9" w:rsidRPr="009C3991" w:rsidRDefault="008F1EE9" w:rsidP="008F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сочинения на литературные и свободные темы.</w:t>
      </w:r>
    </w:p>
    <w:p w:rsidR="008F1EE9" w:rsidRPr="009C3991" w:rsidRDefault="008F1EE9" w:rsidP="008F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эстетической сфере:</w:t>
      </w:r>
    </w:p>
    <w:p w:rsidR="008F1EE9" w:rsidRPr="009C3991" w:rsidRDefault="008F1EE9" w:rsidP="008F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образную природу литературы, роль изобразительно-выразительных средств;</w:t>
      </w:r>
    </w:p>
    <w:p w:rsidR="008F1EE9" w:rsidRPr="009C3991" w:rsidRDefault="008F1EE9" w:rsidP="008F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художественный вкус.  </w:t>
      </w:r>
    </w:p>
    <w:p w:rsidR="00AF0B0C" w:rsidRPr="009C3991" w:rsidRDefault="00AF0B0C" w:rsidP="00AF0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программы "</w:t>
      </w:r>
      <w:r w:rsidR="004D574D" w:rsidRPr="009C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9C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итература</w:t>
      </w:r>
      <w:r w:rsidR="004D574D" w:rsidRPr="009C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Дона</w:t>
      </w:r>
      <w:r w:rsidRPr="009C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воспитанники должны знать: </w:t>
      </w:r>
    </w:p>
    <w:p w:rsidR="00AF0B0C" w:rsidRPr="009C3991" w:rsidRDefault="00AF0B0C" w:rsidP="00AF0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литературных произведений;</w:t>
      </w:r>
    </w:p>
    <w:p w:rsidR="00AF0B0C" w:rsidRPr="009C3991" w:rsidRDefault="00AF0B0C" w:rsidP="00AF0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наизусть стихотворные тексты и фрагменты прозаических текстов;</w:t>
      </w:r>
    </w:p>
    <w:p w:rsidR="00AF0B0C" w:rsidRPr="009C3991" w:rsidRDefault="00AF0B0C" w:rsidP="00AF0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факты жизненного и творческого пути писателей-классиков;</w:t>
      </w:r>
    </w:p>
    <w:p w:rsidR="00AF0B0C" w:rsidRPr="009C3991" w:rsidRDefault="00AF0B0C" w:rsidP="00AF0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теоретико-литературные понятия.</w:t>
      </w:r>
    </w:p>
    <w:p w:rsidR="00AF0B0C" w:rsidRPr="009C3991" w:rsidRDefault="00AF0B0C" w:rsidP="00AF0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книгой;</w:t>
      </w:r>
    </w:p>
    <w:p w:rsidR="00AF0B0C" w:rsidRPr="009C3991" w:rsidRDefault="00AF0B0C" w:rsidP="00AF0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выражать свое отношение к </w:t>
      </w:r>
      <w:proofErr w:type="gramStart"/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0B0C" w:rsidRPr="009C3991" w:rsidRDefault="00AF0B0C" w:rsidP="00AF0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AF0B0C" w:rsidRPr="009C3991" w:rsidRDefault="00AF0B0C" w:rsidP="00AF0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различными видами пересказа;</w:t>
      </w:r>
    </w:p>
    <w:p w:rsidR="00AF0B0C" w:rsidRPr="009C3991" w:rsidRDefault="00AF0B0C" w:rsidP="00AF0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диалоге по прочитанным произведениям, понимать чужую точку зрения и аргументировано отстаивать свою.</w:t>
      </w:r>
    </w:p>
    <w:p w:rsidR="00AF0B0C" w:rsidRPr="009C3991" w:rsidRDefault="00AF0B0C" w:rsidP="00AF0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Овладеть умениями: </w:t>
      </w:r>
    </w:p>
    <w:p w:rsidR="00AF0B0C" w:rsidRPr="009C3991" w:rsidRDefault="00AF0B0C" w:rsidP="00AF0B0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художественный текст;</w:t>
      </w:r>
    </w:p>
    <w:p w:rsidR="00AF0B0C" w:rsidRPr="009C3991" w:rsidRDefault="00AF0B0C" w:rsidP="00AF0B0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выделять смысловые части художественного текста, составлять план прочитанного;</w:t>
      </w:r>
    </w:p>
    <w:p w:rsidR="00AF0B0C" w:rsidRPr="009C3991" w:rsidRDefault="00AF0B0C" w:rsidP="00AF0B0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тему и формулировать идею, давать характеристику героев произведений Дона и о Доне;</w:t>
      </w:r>
    </w:p>
    <w:p w:rsidR="00AF0B0C" w:rsidRPr="009C3991" w:rsidRDefault="00AF0B0C" w:rsidP="00AF0B0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текстах этнографический материал;</w:t>
      </w:r>
    </w:p>
    <w:p w:rsidR="00AF0B0C" w:rsidRPr="009C3991" w:rsidRDefault="00AF0B0C" w:rsidP="00AF0B0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жизни, быте и культурных традициях донских казаков; использовать приобретенные знания в практической деятельности; </w:t>
      </w:r>
    </w:p>
    <w:p w:rsidR="00AF0B0C" w:rsidRPr="009C3991" w:rsidRDefault="00AF0B0C" w:rsidP="00AF0B0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в практической деятельности и повседневной жизни с целью дальнейшего развития коммуникативных способностей, адаптации к социальным условиям.</w:t>
      </w:r>
    </w:p>
    <w:p w:rsidR="008F1EE9" w:rsidRPr="009C3991" w:rsidRDefault="008F1EE9" w:rsidP="00AF0B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B0C" w:rsidRPr="009C3991" w:rsidRDefault="00AF0B0C" w:rsidP="00AF0B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AF0B0C" w:rsidRPr="009C3991" w:rsidRDefault="00AF0B0C" w:rsidP="00AF0B0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«Фольклор. Донская былина» - 4 часа.</w:t>
      </w:r>
    </w:p>
    <w:p w:rsidR="00AF0B0C" w:rsidRPr="009C3991" w:rsidRDefault="00AF0B0C" w:rsidP="00AF0B0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«Донские страницы классической русской прозы и поэзии </w:t>
      </w:r>
      <w:r w:rsidRPr="009C39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  <w:r w:rsidRPr="009C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- </w:t>
      </w: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часов.</w:t>
      </w:r>
    </w:p>
    <w:p w:rsidR="00AF0B0C" w:rsidRPr="009C3991" w:rsidRDefault="00AF0B0C" w:rsidP="00AF0B0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Донские страницы в творчестве писателей и поэтов XX века » - 3 часа.</w:t>
      </w:r>
    </w:p>
    <w:p w:rsidR="00AF0B0C" w:rsidRPr="009C3991" w:rsidRDefault="00AF0B0C" w:rsidP="00AF0B0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«Поэзия первой половины XX века о Доне </w:t>
      </w:r>
      <w:r w:rsidRPr="009C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- 1 час.</w:t>
      </w:r>
    </w:p>
    <w:p w:rsidR="00AF0B0C" w:rsidRPr="009C3991" w:rsidRDefault="00AF0B0C" w:rsidP="00AF0B0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«Великая Отечественная война в поэзии Дона» - 2 часа</w:t>
      </w:r>
      <w:proofErr w:type="gramStart"/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F0B0C" w:rsidRPr="009C3991" w:rsidRDefault="00AF0B0C" w:rsidP="00AF0B0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«Поэты Дона, «с кровавых не пришедшие с полей</w:t>
      </w:r>
      <w:r w:rsidRPr="009C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- </w:t>
      </w:r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</w:t>
      </w:r>
      <w:proofErr w:type="gramStart"/>
      <w:r w:rsidRPr="009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F0B0C" w:rsidRPr="008F1EE9" w:rsidRDefault="00AF0B0C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B0C" w:rsidRPr="00AF0B0C" w:rsidRDefault="008F1EE9" w:rsidP="00AF0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Календарно-т</w:t>
      </w:r>
      <w:r w:rsidR="00AF0B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ематическое планирование</w:t>
      </w:r>
      <w:r w:rsidR="00AF0B0C" w:rsidRPr="00AF0B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851"/>
        <w:gridCol w:w="850"/>
        <w:gridCol w:w="2864"/>
        <w:gridCol w:w="3260"/>
        <w:gridCol w:w="2552"/>
      </w:tblGrid>
      <w:tr w:rsidR="007C57F4" w:rsidRPr="00AF0B0C" w:rsidTr="007C57F4">
        <w:trPr>
          <w:trHeight w:val="465"/>
        </w:trPr>
        <w:tc>
          <w:tcPr>
            <w:tcW w:w="675" w:type="dxa"/>
            <w:vMerge w:val="restart"/>
          </w:tcPr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F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</w:tcPr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1701" w:type="dxa"/>
            <w:gridSpan w:val="2"/>
          </w:tcPr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864" w:type="dxa"/>
            <w:vMerge w:val="restart"/>
          </w:tcPr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 чтения</w:t>
            </w:r>
          </w:p>
        </w:tc>
        <w:tc>
          <w:tcPr>
            <w:tcW w:w="3260" w:type="dxa"/>
            <w:vMerge w:val="restart"/>
          </w:tcPr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 учащихся</w:t>
            </w:r>
          </w:p>
        </w:tc>
        <w:tc>
          <w:tcPr>
            <w:tcW w:w="2552" w:type="dxa"/>
            <w:vMerge w:val="restart"/>
          </w:tcPr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 формы итоговой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/форма занятия</w:t>
            </w:r>
          </w:p>
        </w:tc>
      </w:tr>
      <w:tr w:rsidR="007C57F4" w:rsidRPr="00AF0B0C" w:rsidTr="007C57F4">
        <w:trPr>
          <w:trHeight w:val="630"/>
        </w:trPr>
        <w:tc>
          <w:tcPr>
            <w:tcW w:w="675" w:type="dxa"/>
            <w:vMerge/>
          </w:tcPr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C57F4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50" w:type="dxa"/>
          </w:tcPr>
          <w:p w:rsidR="007C57F4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864" w:type="dxa"/>
            <w:vMerge/>
          </w:tcPr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1EE9" w:rsidRPr="00AF0B0C" w:rsidTr="001B177F">
        <w:tc>
          <w:tcPr>
            <w:tcW w:w="15163" w:type="dxa"/>
            <w:gridSpan w:val="7"/>
          </w:tcPr>
          <w:p w:rsidR="008F1EE9" w:rsidRPr="00AF0B0C" w:rsidRDefault="008F1EE9" w:rsidP="008F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Фольклор. Донская былина</w:t>
            </w:r>
          </w:p>
        </w:tc>
      </w:tr>
      <w:tr w:rsidR="007C57F4" w:rsidRPr="00AF0B0C" w:rsidTr="007C57F4">
        <w:tc>
          <w:tcPr>
            <w:tcW w:w="675" w:type="dxa"/>
            <w:tcBorders>
              <w:bottom w:val="nil"/>
            </w:tcBorders>
          </w:tcPr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1-2.</w:t>
            </w:r>
          </w:p>
        </w:tc>
        <w:tc>
          <w:tcPr>
            <w:tcW w:w="4111" w:type="dxa"/>
            <w:tcBorders>
              <w:bottom w:val="nil"/>
            </w:tcBorders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Былины об Илье Муромце, о Добрыне Никитиче (Дончаке), об Алеше Поповиче, о </w:t>
            </w:r>
            <w:proofErr w:type="spellStart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Дюке</w:t>
            </w:r>
            <w:proofErr w:type="spellEnd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Степановиче.</w:t>
            </w:r>
          </w:p>
        </w:tc>
        <w:tc>
          <w:tcPr>
            <w:tcW w:w="851" w:type="dxa"/>
            <w:tcBorders>
              <w:bottom w:val="nil"/>
            </w:tcBorders>
          </w:tcPr>
          <w:p w:rsidR="007C57F4" w:rsidRDefault="00A25C5C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  <w:p w:rsidR="002B57F9" w:rsidRPr="00AF0B0C" w:rsidRDefault="00A25C5C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0" w:type="dxa"/>
            <w:tcBorders>
              <w:bottom w:val="nil"/>
            </w:tcBorders>
          </w:tcPr>
          <w:p w:rsidR="007C57F4" w:rsidRDefault="00A25C5C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7C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2B57F9" w:rsidRPr="00AF0B0C" w:rsidRDefault="00A25C5C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B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64" w:type="dxa"/>
            <w:tcBorders>
              <w:bottom w:val="nil"/>
            </w:tcBorders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Фрагментарное чтение (1-2 былины). Чтение и изучение одной (по выбору) былины. Комментированное чтение одной из былин.</w:t>
            </w:r>
          </w:p>
        </w:tc>
        <w:tc>
          <w:tcPr>
            <w:tcW w:w="3260" w:type="dxa"/>
            <w:tcBorders>
              <w:bottom w:val="nil"/>
            </w:tcBorders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чтение, пересказ, анализ фрагментов былин, устное рисование, сопоставление общерусской и донской былины. </w:t>
            </w:r>
            <w:proofErr w:type="gramStart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  <w:proofErr w:type="gramEnd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донских элементов былин.</w:t>
            </w:r>
          </w:p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ответ на вопрос: «Что характерно для донской героической былины?»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Комбинированный урок.</w:t>
            </w:r>
          </w:p>
        </w:tc>
      </w:tr>
      <w:tr w:rsidR="007C57F4" w:rsidRPr="00AF0B0C" w:rsidTr="007C57F4">
        <w:tc>
          <w:tcPr>
            <w:tcW w:w="675" w:type="dxa"/>
            <w:tcBorders>
              <w:top w:val="nil"/>
            </w:tcBorders>
          </w:tcPr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3-4.</w:t>
            </w:r>
          </w:p>
        </w:tc>
        <w:tc>
          <w:tcPr>
            <w:tcW w:w="4111" w:type="dxa"/>
            <w:tcBorders>
              <w:top w:val="nil"/>
            </w:tcBorders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Былины-песни о зверях и птицах</w:t>
            </w:r>
          </w:p>
        </w:tc>
        <w:tc>
          <w:tcPr>
            <w:tcW w:w="851" w:type="dxa"/>
            <w:tcBorders>
              <w:top w:val="nil"/>
            </w:tcBorders>
          </w:tcPr>
          <w:p w:rsidR="007C57F4" w:rsidRDefault="00A25C5C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  <w:p w:rsidR="002C0EE1" w:rsidRPr="00AF0B0C" w:rsidRDefault="00A25C5C" w:rsidP="00A2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C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</w:tcBorders>
          </w:tcPr>
          <w:p w:rsidR="007C57F4" w:rsidRDefault="00A25C5C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C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2C0EE1" w:rsidRPr="00AF0B0C" w:rsidRDefault="00A25C5C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864" w:type="dxa"/>
            <w:tcBorders>
              <w:top w:val="nil"/>
            </w:tcBorders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изучение одной  (по выбору) былины. Комментированное </w:t>
            </w: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одной из былин.</w:t>
            </w:r>
          </w:p>
        </w:tc>
        <w:tc>
          <w:tcPr>
            <w:tcW w:w="3260" w:type="dxa"/>
            <w:tcBorders>
              <w:top w:val="nil"/>
            </w:tcBorders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Выразительное чтение, пересказ, анализ фрагментов былин, устное рисование, </w:t>
            </w: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сопоставление общерусской и донской былины. </w:t>
            </w:r>
            <w:proofErr w:type="gramStart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  <w:proofErr w:type="gramEnd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донских элементов былин.</w:t>
            </w:r>
          </w:p>
        </w:tc>
        <w:tc>
          <w:tcPr>
            <w:tcW w:w="2552" w:type="dxa"/>
            <w:tcBorders>
              <w:top w:val="nil"/>
            </w:tcBorders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Письменный ответ на вопрос: «Что характерно для </w:t>
            </w: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донской былины о зверях и птицах?»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Комбинированный урок.</w:t>
            </w:r>
          </w:p>
        </w:tc>
      </w:tr>
      <w:tr w:rsidR="008F1EE9" w:rsidRPr="00AF0B0C" w:rsidTr="00CB1410">
        <w:tc>
          <w:tcPr>
            <w:tcW w:w="15163" w:type="dxa"/>
            <w:gridSpan w:val="7"/>
          </w:tcPr>
          <w:p w:rsidR="008F1EE9" w:rsidRPr="00AF0B0C" w:rsidRDefault="008F1EE9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 Донские страницы классической русской прозы и поэзии </w:t>
            </w:r>
            <w:r w:rsidRPr="00AF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AF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7C57F4" w:rsidRPr="00AF0B0C" w:rsidTr="002B57F9">
        <w:tc>
          <w:tcPr>
            <w:tcW w:w="675" w:type="dxa"/>
          </w:tcPr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5-6.</w:t>
            </w:r>
          </w:p>
        </w:tc>
        <w:tc>
          <w:tcPr>
            <w:tcW w:w="4111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</w:t>
            </w:r>
            <w:r w:rsidR="004C0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 «Хамелеон»</w:t>
            </w:r>
          </w:p>
        </w:tc>
        <w:tc>
          <w:tcPr>
            <w:tcW w:w="851" w:type="dxa"/>
          </w:tcPr>
          <w:p w:rsidR="007C57F4" w:rsidRDefault="00A25C5C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C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2C0EE1" w:rsidRPr="00AF0B0C" w:rsidRDefault="00D61087" w:rsidP="00D6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C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</w:tcPr>
          <w:p w:rsidR="007C57F4" w:rsidRDefault="00A25C5C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  <w:p w:rsidR="002C0EE1" w:rsidRPr="00AF0B0C" w:rsidRDefault="00D61087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864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Комментированное обзорное чтение произведения, </w:t>
            </w:r>
            <w:proofErr w:type="spellStart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основной проблемы (человек и общество), поиски деталей быта героев рассказа, раскрывающих </w:t>
            </w:r>
            <w:proofErr w:type="spellStart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бездуховность</w:t>
            </w:r>
            <w:proofErr w:type="spellEnd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обывателей  Анализ эпизодов: средства создания и характеристики  героев произведения, выборочный (с элементами комментария) пересказ, определение способов создания образов.</w:t>
            </w:r>
          </w:p>
        </w:tc>
        <w:tc>
          <w:tcPr>
            <w:tcW w:w="2552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7C57F4" w:rsidRPr="00AF0B0C" w:rsidTr="002B57F9">
        <w:tc>
          <w:tcPr>
            <w:tcW w:w="675" w:type="dxa"/>
          </w:tcPr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  <w:r w:rsidR="004C0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 «По-над Доном»</w:t>
            </w:r>
          </w:p>
        </w:tc>
        <w:tc>
          <w:tcPr>
            <w:tcW w:w="851" w:type="dxa"/>
          </w:tcPr>
          <w:p w:rsidR="007C57F4" w:rsidRPr="00AF0B0C" w:rsidRDefault="00D61087" w:rsidP="00D6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2C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</w:tcPr>
          <w:p w:rsidR="007C57F4" w:rsidRPr="00AF0B0C" w:rsidRDefault="00D61087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2864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ответ на вопрос: «В </w:t>
            </w:r>
            <w:proofErr w:type="gramStart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творчестве</w:t>
            </w:r>
            <w:proofErr w:type="gramEnd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поэтов нашла свое место тема донской природы?»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Комбинированный урок.</w:t>
            </w:r>
          </w:p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7F4" w:rsidRPr="00AF0B0C" w:rsidTr="002B57F9">
        <w:tc>
          <w:tcPr>
            <w:tcW w:w="675" w:type="dxa"/>
          </w:tcPr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И.С.Никитин</w:t>
            </w:r>
            <w:proofErr w:type="spellEnd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«Донцам»</w:t>
            </w:r>
          </w:p>
        </w:tc>
        <w:tc>
          <w:tcPr>
            <w:tcW w:w="851" w:type="dxa"/>
          </w:tcPr>
          <w:p w:rsidR="007C57F4" w:rsidRPr="00AF0B0C" w:rsidRDefault="00D61087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50" w:type="dxa"/>
          </w:tcPr>
          <w:p w:rsidR="007C57F4" w:rsidRPr="00AF0B0C" w:rsidRDefault="002C0EE1" w:rsidP="00D6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</w:t>
            </w:r>
            <w:r w:rsidR="00D6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4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Фрагментарное чтение и обсуждение, анализ фрагментов по выбору.</w:t>
            </w:r>
          </w:p>
        </w:tc>
        <w:tc>
          <w:tcPr>
            <w:tcW w:w="3260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изучение стихотворения.</w:t>
            </w:r>
          </w:p>
        </w:tc>
        <w:tc>
          <w:tcPr>
            <w:tcW w:w="2552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анализ, интерпретация стихотворения.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Комбинированный урок.</w:t>
            </w:r>
          </w:p>
        </w:tc>
      </w:tr>
      <w:tr w:rsidR="007C57F4" w:rsidRPr="00AF0B0C" w:rsidTr="002B57F9">
        <w:tc>
          <w:tcPr>
            <w:tcW w:w="675" w:type="dxa"/>
          </w:tcPr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А.С.Пушкин</w:t>
            </w:r>
            <w:proofErr w:type="spellEnd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«Был и я среди донцов», «Делибаш»</w:t>
            </w:r>
          </w:p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C57F4" w:rsidRPr="00AF0B0C" w:rsidRDefault="00D61087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20.03</w:t>
            </w:r>
          </w:p>
        </w:tc>
        <w:tc>
          <w:tcPr>
            <w:tcW w:w="850" w:type="dxa"/>
          </w:tcPr>
          <w:p w:rsidR="007C57F4" w:rsidRPr="00AF0B0C" w:rsidRDefault="00D61087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</w:t>
            </w:r>
            <w:r w:rsidR="002C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«Был и я среди донцов» - чтение и изучение. </w:t>
            </w: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«Делибаш» - чтение и обсуждение.</w:t>
            </w:r>
          </w:p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обсуждение стихотворений в классе по выбору.</w:t>
            </w:r>
          </w:p>
        </w:tc>
        <w:tc>
          <w:tcPr>
            <w:tcW w:w="3260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диалоге</w:t>
            </w:r>
            <w:proofErr w:type="gramEnd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стихотворениям прочитанном в классе, сообщения о стихах, прочитанных самостоятельно.</w:t>
            </w:r>
          </w:p>
        </w:tc>
        <w:tc>
          <w:tcPr>
            <w:tcW w:w="2552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одного из стихотворений </w:t>
            </w: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наизусть.</w:t>
            </w:r>
          </w:p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ответ на вопрос: «Какое из стихотворений о Доне поэтов XIX века понравилось больше всех и почему?»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Комбинированный урок.</w:t>
            </w:r>
          </w:p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D60" w:rsidRPr="00AF0B0C" w:rsidTr="00DC384F">
        <w:tc>
          <w:tcPr>
            <w:tcW w:w="15163" w:type="dxa"/>
            <w:gridSpan w:val="7"/>
          </w:tcPr>
          <w:p w:rsidR="001C2D60" w:rsidRPr="00AF0B0C" w:rsidRDefault="001C2D60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Донские страницы в творчестве писателей и поэтов XX века. Мир детства в литературе Дона.</w:t>
            </w:r>
          </w:p>
        </w:tc>
      </w:tr>
      <w:tr w:rsidR="007C57F4" w:rsidRPr="00AF0B0C" w:rsidTr="002B57F9">
        <w:tc>
          <w:tcPr>
            <w:tcW w:w="675" w:type="dxa"/>
          </w:tcPr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М.А.Шолохов</w:t>
            </w:r>
            <w:proofErr w:type="spellEnd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«Жеребенок», «Алёшкино сердце»</w:t>
            </w:r>
          </w:p>
        </w:tc>
        <w:tc>
          <w:tcPr>
            <w:tcW w:w="851" w:type="dxa"/>
          </w:tcPr>
          <w:p w:rsidR="007C57F4" w:rsidRPr="00AF0B0C" w:rsidRDefault="00D61087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850" w:type="dxa"/>
          </w:tcPr>
          <w:p w:rsidR="007C57F4" w:rsidRPr="00AF0B0C" w:rsidRDefault="00D61087" w:rsidP="00D6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C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4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изучение рассказов.</w:t>
            </w:r>
          </w:p>
        </w:tc>
        <w:tc>
          <w:tcPr>
            <w:tcW w:w="3260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Сжатый, комментированный, близко к тексту пересказы, анализ эпизодов рассказа, раскрывающих идею доброты, сострадания жестокость братоубийственной гражданской войны. Определение авторской позиции. Наблюдение за проявлением человеческих черт в характере животного. Анализ пейзажных зарисовок, определение их роли в судьбах людей.</w:t>
            </w:r>
          </w:p>
        </w:tc>
        <w:tc>
          <w:tcPr>
            <w:tcW w:w="2552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</w:tr>
      <w:tr w:rsidR="007C57F4" w:rsidRPr="00AF0B0C" w:rsidTr="002B57F9">
        <w:tc>
          <w:tcPr>
            <w:tcW w:w="675" w:type="dxa"/>
          </w:tcPr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11-12.</w:t>
            </w:r>
          </w:p>
        </w:tc>
        <w:tc>
          <w:tcPr>
            <w:tcW w:w="4111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Поэзия </w:t>
            </w:r>
            <w:proofErr w:type="spellStart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П.И.Туроверова</w:t>
            </w:r>
            <w:proofErr w:type="spellEnd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7C57F4" w:rsidRDefault="00D61087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  <w:p w:rsidR="002C0EE1" w:rsidRPr="00AF0B0C" w:rsidRDefault="00D61087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50" w:type="dxa"/>
          </w:tcPr>
          <w:p w:rsidR="007C57F4" w:rsidRDefault="00D61087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C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C0EE1" w:rsidRPr="00AF0B0C" w:rsidRDefault="00D61087" w:rsidP="00D6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C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4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«Мать», «Мне белая сирень сегодня снилась», «Нам мачехой стала Отчизна Родная» (одно стихотворение по выбору для чтения и изучения).</w:t>
            </w:r>
          </w:p>
        </w:tc>
        <w:tc>
          <w:tcPr>
            <w:tcW w:w="3260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определение тематики, поэтических идей стихотворений. Анализ средств языка, передающих лиризм и драматизм чувств лирического героя.</w:t>
            </w:r>
          </w:p>
        </w:tc>
        <w:tc>
          <w:tcPr>
            <w:tcW w:w="2552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одного стихотворения наизусть (по выбору учащихся).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Комбинированный урок.</w:t>
            </w:r>
          </w:p>
        </w:tc>
      </w:tr>
      <w:tr w:rsidR="001C2D60" w:rsidRPr="00AF0B0C" w:rsidTr="00E43BE8">
        <w:tc>
          <w:tcPr>
            <w:tcW w:w="15163" w:type="dxa"/>
            <w:gridSpan w:val="7"/>
          </w:tcPr>
          <w:p w:rsidR="001C2D60" w:rsidRPr="00AF0B0C" w:rsidRDefault="002B57F9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C2D60" w:rsidRPr="00AF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Поэзия первой половины XX века о Доне.</w:t>
            </w:r>
          </w:p>
        </w:tc>
      </w:tr>
      <w:tr w:rsidR="007C57F4" w:rsidRPr="00AF0B0C" w:rsidTr="002B57F9">
        <w:tc>
          <w:tcPr>
            <w:tcW w:w="675" w:type="dxa"/>
          </w:tcPr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111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 w:rsidR="002C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Долматовский</w:t>
            </w:r>
            <w:proofErr w:type="spellEnd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Стихотворения.</w:t>
            </w:r>
          </w:p>
        </w:tc>
        <w:tc>
          <w:tcPr>
            <w:tcW w:w="851" w:type="dxa"/>
          </w:tcPr>
          <w:p w:rsidR="007C57F4" w:rsidRPr="00AF0B0C" w:rsidRDefault="00D61087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C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</w:tcPr>
          <w:p w:rsidR="007C57F4" w:rsidRPr="00AF0B0C" w:rsidRDefault="00D61087" w:rsidP="00D6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2C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4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«Сенокос» (другие стихотворения о Доне по выбору).</w:t>
            </w:r>
          </w:p>
        </w:tc>
        <w:tc>
          <w:tcPr>
            <w:tcW w:w="3260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определение тематики, поэтический идеал стихотворения, анализ средств языка, в пейзажных зарисовках, в создании образов бойцов, в раскрытии их душевного состояния.</w:t>
            </w:r>
          </w:p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Комбинированный урок.</w:t>
            </w:r>
          </w:p>
        </w:tc>
      </w:tr>
      <w:tr w:rsidR="001C2D60" w:rsidRPr="00AF0B0C" w:rsidTr="00197D3F">
        <w:tc>
          <w:tcPr>
            <w:tcW w:w="15163" w:type="dxa"/>
            <w:gridSpan w:val="7"/>
          </w:tcPr>
          <w:p w:rsidR="001C2D60" w:rsidRPr="00AF0B0C" w:rsidRDefault="002B57F9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C2D60" w:rsidRPr="00AF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Великая Отечественная война в поэзии Дона.</w:t>
            </w:r>
          </w:p>
        </w:tc>
      </w:tr>
      <w:tr w:rsidR="007C57F4" w:rsidRPr="00AF0B0C" w:rsidTr="002B57F9">
        <w:tc>
          <w:tcPr>
            <w:tcW w:w="675" w:type="dxa"/>
          </w:tcPr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</w:t>
            </w:r>
          </w:p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В.И.Гусев</w:t>
            </w:r>
            <w:proofErr w:type="spellEnd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«Казак уходил на войну». </w:t>
            </w:r>
          </w:p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А.В.Софронов</w:t>
            </w:r>
            <w:proofErr w:type="spellEnd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«Бессмертник».</w:t>
            </w:r>
          </w:p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Н.Ушаков</w:t>
            </w:r>
            <w:proofErr w:type="spellEnd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«Лето 1941 года».</w:t>
            </w:r>
          </w:p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Н.Доризо</w:t>
            </w:r>
            <w:proofErr w:type="spellEnd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«Сегодня вспомним снова».</w:t>
            </w:r>
          </w:p>
        </w:tc>
        <w:tc>
          <w:tcPr>
            <w:tcW w:w="851" w:type="dxa"/>
          </w:tcPr>
          <w:p w:rsidR="007C57F4" w:rsidRDefault="00B61FA9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  <w:p w:rsidR="002C0EE1" w:rsidRPr="00AF0B0C" w:rsidRDefault="00B61FA9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C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</w:tcPr>
          <w:p w:rsidR="007C57F4" w:rsidRDefault="00B61FA9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C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C0EE1" w:rsidRPr="00AF0B0C" w:rsidRDefault="00B61FA9" w:rsidP="00B6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C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4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обсуждение, чтение и изучение стихотворений (по выбору учителя).</w:t>
            </w:r>
          </w:p>
        </w:tc>
        <w:tc>
          <w:tcPr>
            <w:tcW w:w="3260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определение связи тем стихотворений с традициями донского обрядового фольклора, с фольклорными мотивами и их роли в стихотворениях. Анализ особенностей изобразительно-выразительных произведений, сопоставление поэтических текстов.</w:t>
            </w:r>
          </w:p>
        </w:tc>
        <w:tc>
          <w:tcPr>
            <w:tcW w:w="2552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наизусть одного стихотворения (по выбору ученика).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Комбинированный урок.</w:t>
            </w:r>
          </w:p>
        </w:tc>
      </w:tr>
      <w:tr w:rsidR="001C2D60" w:rsidRPr="00AF0B0C" w:rsidTr="008D360D">
        <w:tc>
          <w:tcPr>
            <w:tcW w:w="15163" w:type="dxa"/>
            <w:gridSpan w:val="7"/>
          </w:tcPr>
          <w:p w:rsidR="001C2D60" w:rsidRPr="00AF0B0C" w:rsidRDefault="002B57F9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C2D60" w:rsidRPr="00AF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Поэты Дона, «с кровавых не пришедшие полей».</w:t>
            </w:r>
          </w:p>
        </w:tc>
      </w:tr>
      <w:tr w:rsidR="007C57F4" w:rsidRPr="00AF0B0C" w:rsidTr="002B57F9">
        <w:tc>
          <w:tcPr>
            <w:tcW w:w="675" w:type="dxa"/>
          </w:tcPr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7C57F4" w:rsidRPr="00AF0B0C" w:rsidRDefault="007C57F4" w:rsidP="00AF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1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 Дона, «с кровавых не пришедшие полей».</w:t>
            </w:r>
          </w:p>
        </w:tc>
        <w:tc>
          <w:tcPr>
            <w:tcW w:w="851" w:type="dxa"/>
          </w:tcPr>
          <w:p w:rsidR="007C57F4" w:rsidRDefault="00B61FA9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C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1FA9" w:rsidRPr="00AF0B0C" w:rsidRDefault="00B61FA9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850" w:type="dxa"/>
          </w:tcPr>
          <w:p w:rsidR="007C57F4" w:rsidRDefault="002C0EE1" w:rsidP="00B6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1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1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61FA9" w:rsidRPr="00AF0B0C" w:rsidRDefault="00B61FA9" w:rsidP="00B6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864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стихотворений </w:t>
            </w:r>
            <w:proofErr w:type="spellStart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Б.Рябцева</w:t>
            </w:r>
            <w:proofErr w:type="spellEnd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Г.Гридова</w:t>
            </w:r>
            <w:proofErr w:type="spellEnd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Г.Каца</w:t>
            </w:r>
            <w:proofErr w:type="spellEnd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А.Оганесяна</w:t>
            </w:r>
            <w:proofErr w:type="spellEnd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П.Хромова</w:t>
            </w:r>
            <w:proofErr w:type="spellEnd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Е.Ширман</w:t>
            </w:r>
            <w:proofErr w:type="spellEnd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(1-2 стихотворение каждого автора)</w:t>
            </w:r>
          </w:p>
        </w:tc>
        <w:tc>
          <w:tcPr>
            <w:tcW w:w="3260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определение тематики стихов, основных мотивов стихов, сопоставительный анализ.</w:t>
            </w:r>
          </w:p>
        </w:tc>
        <w:tc>
          <w:tcPr>
            <w:tcW w:w="2552" w:type="dxa"/>
          </w:tcPr>
          <w:p w:rsidR="007C57F4" w:rsidRPr="00AF0B0C" w:rsidRDefault="007C57F4" w:rsidP="00AF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устный ответ на вопрос: «</w:t>
            </w:r>
            <w:proofErr w:type="gramStart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  <w:proofErr w:type="gramEnd"/>
            <w:r w:rsidRPr="00AF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автора больше всех понравилось и почему?»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Комбинированный урок.</w:t>
            </w:r>
          </w:p>
        </w:tc>
      </w:tr>
    </w:tbl>
    <w:p w:rsidR="009C3991" w:rsidRDefault="009C3991" w:rsidP="001C2D6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1C34" w:rsidRDefault="00B71C34" w:rsidP="001C2D6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166" w:rsidRDefault="00422166" w:rsidP="001C2D6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EE9" w:rsidRDefault="008F1EE9" w:rsidP="001C2D6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1EE9" w:rsidRDefault="008F1EE9" w:rsidP="001C2D6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D60" w:rsidRPr="00C7025E" w:rsidRDefault="001C2D60" w:rsidP="001C2D6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СОГЛАСОВАНО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</w:t>
      </w:r>
      <w:proofErr w:type="spellEnd"/>
      <w:proofErr w:type="gramEnd"/>
    </w:p>
    <w:p w:rsidR="001C2D60" w:rsidRPr="00C7025E" w:rsidRDefault="001C2D60" w:rsidP="001C2D6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заседания                                                                                                                                                           Протокол заседания</w:t>
      </w:r>
    </w:p>
    <w:p w:rsidR="001C2D60" w:rsidRPr="00C7025E" w:rsidRDefault="001C2D60" w:rsidP="001C2D6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>ШМО учителей                                                                                                                                                                   методического совета</w:t>
      </w:r>
    </w:p>
    <w:p w:rsidR="001C2D60" w:rsidRPr="00C7025E" w:rsidRDefault="001C2D60" w:rsidP="001C2D6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«Филология»                                                                                                                                                             МБОУ ТСОШ №3</w:t>
      </w:r>
    </w:p>
    <w:p w:rsidR="001C2D60" w:rsidRPr="00C7025E" w:rsidRDefault="002B57F9" w:rsidP="001C2D6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3A1362">
        <w:rPr>
          <w:rFonts w:ascii="Times New Roman" w:eastAsia="Times New Roman" w:hAnsi="Times New Roman" w:cs="Times New Roman"/>
          <w:sz w:val="24"/>
          <w:szCs w:val="24"/>
          <w:lang w:eastAsia="ar-SA"/>
        </w:rPr>
        <w:t>28.08.2019</w:t>
      </w:r>
      <w:r w:rsidR="002728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2728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C2D60"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</w:t>
      </w:r>
      <w:r w:rsidR="002728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1C2D60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2728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1362">
        <w:rPr>
          <w:rFonts w:ascii="Times New Roman" w:eastAsia="Times New Roman" w:hAnsi="Times New Roman" w:cs="Times New Roman"/>
          <w:sz w:val="24"/>
          <w:szCs w:val="24"/>
          <w:lang w:eastAsia="ar-SA"/>
        </w:rPr>
        <w:t>29.08.2019</w:t>
      </w:r>
      <w:r w:rsidR="002728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="001C2D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2D60"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2728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</w:p>
    <w:p w:rsidR="001C2D60" w:rsidRPr="00C7025E" w:rsidRDefault="0027286B" w:rsidP="001C2D6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 О.А.</w:t>
      </w:r>
      <w:r w:rsidR="000350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Шевалдыкина</w:t>
      </w:r>
      <w:r w:rsidR="001C2D60"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1C2D60"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Зам. директора по УВР</w:t>
      </w:r>
    </w:p>
    <w:p w:rsidR="001C2D60" w:rsidRPr="00C7025E" w:rsidRDefault="001C2D60" w:rsidP="001C2D6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0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="002B57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____________Н.Ю.</w:t>
      </w:r>
      <w:r w:rsidR="002B57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Сизова</w:t>
      </w:r>
    </w:p>
    <w:p w:rsidR="001C2D60" w:rsidRPr="00C7025E" w:rsidRDefault="001C2D60" w:rsidP="001C2D6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D60" w:rsidRPr="00C7025E" w:rsidRDefault="001C2D60" w:rsidP="001C2D6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243D" w:rsidRDefault="0007243D"/>
    <w:sectPr w:rsidR="0007243D" w:rsidSect="00F60DFD">
      <w:footerReference w:type="default" r:id="rId8"/>
      <w:pgSz w:w="16838" w:h="11906" w:orient="landscape"/>
      <w:pgMar w:top="1134" w:right="1134" w:bottom="851" w:left="1134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F9" w:rsidRDefault="002B57F9" w:rsidP="002B57F9">
      <w:pPr>
        <w:spacing w:after="0" w:line="240" w:lineRule="auto"/>
      </w:pPr>
      <w:r>
        <w:separator/>
      </w:r>
    </w:p>
  </w:endnote>
  <w:endnote w:type="continuationSeparator" w:id="0">
    <w:p w:rsidR="002B57F9" w:rsidRDefault="002B57F9" w:rsidP="002B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248516"/>
      <w:docPartObj>
        <w:docPartGallery w:val="Page Numbers (Bottom of Page)"/>
        <w:docPartUnique/>
      </w:docPartObj>
    </w:sdtPr>
    <w:sdtEndPr/>
    <w:sdtContent>
      <w:p w:rsidR="002B57F9" w:rsidRDefault="002B57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0B7">
          <w:rPr>
            <w:noProof/>
          </w:rPr>
          <w:t>7</w:t>
        </w:r>
        <w:r>
          <w:fldChar w:fldCharType="end"/>
        </w:r>
      </w:p>
    </w:sdtContent>
  </w:sdt>
  <w:p w:rsidR="002B57F9" w:rsidRDefault="002B57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F9" w:rsidRDefault="002B57F9" w:rsidP="002B57F9">
      <w:pPr>
        <w:spacing w:after="0" w:line="240" w:lineRule="auto"/>
      </w:pPr>
      <w:r>
        <w:separator/>
      </w:r>
    </w:p>
  </w:footnote>
  <w:footnote w:type="continuationSeparator" w:id="0">
    <w:p w:rsidR="002B57F9" w:rsidRDefault="002B57F9" w:rsidP="002B5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3D3A"/>
    <w:multiLevelType w:val="multilevel"/>
    <w:tmpl w:val="46F6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05758"/>
    <w:multiLevelType w:val="multilevel"/>
    <w:tmpl w:val="1BCE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31DAB"/>
    <w:multiLevelType w:val="multilevel"/>
    <w:tmpl w:val="DD1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F5813"/>
    <w:multiLevelType w:val="multilevel"/>
    <w:tmpl w:val="A7AA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E2490"/>
    <w:multiLevelType w:val="multilevel"/>
    <w:tmpl w:val="AC3C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A7646"/>
    <w:multiLevelType w:val="hybridMultilevel"/>
    <w:tmpl w:val="54CCA57E"/>
    <w:lvl w:ilvl="0" w:tplc="2438C2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0C"/>
    <w:rsid w:val="000350B7"/>
    <w:rsid w:val="0007243D"/>
    <w:rsid w:val="001C2D60"/>
    <w:rsid w:val="0027286B"/>
    <w:rsid w:val="002B57F9"/>
    <w:rsid w:val="002C0EE1"/>
    <w:rsid w:val="003A1362"/>
    <w:rsid w:val="003A4658"/>
    <w:rsid w:val="00422166"/>
    <w:rsid w:val="004C0EE0"/>
    <w:rsid w:val="004D574D"/>
    <w:rsid w:val="004F7817"/>
    <w:rsid w:val="005C6B47"/>
    <w:rsid w:val="00684B1C"/>
    <w:rsid w:val="007C57F4"/>
    <w:rsid w:val="008F1EE9"/>
    <w:rsid w:val="009C3991"/>
    <w:rsid w:val="00A25C5C"/>
    <w:rsid w:val="00AF0B0C"/>
    <w:rsid w:val="00B61FA9"/>
    <w:rsid w:val="00B71C34"/>
    <w:rsid w:val="00D61087"/>
    <w:rsid w:val="00D84A74"/>
    <w:rsid w:val="00F6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7F9"/>
  </w:style>
  <w:style w:type="paragraph" w:styleId="a5">
    <w:name w:val="footer"/>
    <w:basedOn w:val="a"/>
    <w:link w:val="a6"/>
    <w:uiPriority w:val="99"/>
    <w:unhideWhenUsed/>
    <w:rsid w:val="002B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7F9"/>
  </w:style>
  <w:style w:type="paragraph" w:styleId="a5">
    <w:name w:val="footer"/>
    <w:basedOn w:val="a"/>
    <w:link w:val="a6"/>
    <w:uiPriority w:val="99"/>
    <w:unhideWhenUsed/>
    <w:rsid w:val="002B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KABINET17</cp:lastModifiedBy>
  <cp:revision>16</cp:revision>
  <cp:lastPrinted>2019-09-10T12:09:00Z</cp:lastPrinted>
  <dcterms:created xsi:type="dcterms:W3CDTF">2016-09-05T15:00:00Z</dcterms:created>
  <dcterms:modified xsi:type="dcterms:W3CDTF">2019-09-10T12:10:00Z</dcterms:modified>
</cp:coreProperties>
</file>